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tcPr>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rPr>
                <w:sz w:val="24"/>
                <w:szCs w:val="24"/>
              </w:rPr>
            </w:pPr>
            <w:bookmarkStart w:colFirst="0" w:colLast="0" w:name="_gjdgxs" w:id="0"/>
            <w:bookmarkEnd w:id="0"/>
            <w:r w:rsidDel="00000000" w:rsidR="00000000" w:rsidRPr="00000000">
              <w:rPr>
                <w:sz w:val="34"/>
                <w:szCs w:val="34"/>
                <w:rtl w:val="0"/>
              </w:rPr>
              <w:t xml:space="preserve">Dr. SANGEETA ROY (MAITRA) </w:t>
            </w:r>
            <w:r w:rsidDel="00000000" w:rsidR="00000000" w:rsidRPr="00000000">
              <w:rPr>
                <w:sz w:val="24"/>
                <w:szCs w:val="24"/>
                <w:rtl w:val="0"/>
              </w:rPr>
              <w:t xml:space="preserve">WBES</w:t>
            </w:r>
          </w:p>
          <w:p w:rsidR="00000000" w:rsidDel="00000000" w:rsidP="00000000" w:rsidRDefault="00000000" w:rsidRPr="00000000" w14:paraId="00000003">
            <w:pPr>
              <w:spacing w:before="0" w:line="240" w:lineRule="auto"/>
              <w:rPr/>
            </w:pPr>
            <w:r w:rsidDel="00000000" w:rsidR="00000000" w:rsidRPr="00000000">
              <w:rPr>
                <w:rtl w:val="0"/>
              </w:rPr>
              <w:t xml:space="preserve">Assistant Professor of Law</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rPr/>
            </w:pPr>
            <w:bookmarkStart w:colFirst="0" w:colLast="0" w:name="_30j0zll" w:id="1"/>
            <w:bookmarkEnd w:id="1"/>
            <w:r w:rsidDel="00000000" w:rsidR="00000000" w:rsidRPr="00000000">
              <w:rPr>
                <w:rtl w:val="0"/>
              </w:rPr>
              <w:t xml:space="preserve">B.A. LL.B. LL.M, PhD, UGC-NET</w:t>
            </w:r>
          </w:p>
          <w:p w:rsidR="00000000" w:rsidDel="00000000" w:rsidP="00000000" w:rsidRDefault="00000000" w:rsidRPr="00000000" w14:paraId="00000005">
            <w:pPr>
              <w:spacing w:before="0" w:line="240" w:lineRule="auto"/>
              <w:rPr/>
            </w:pPr>
            <w:r w:rsidDel="00000000" w:rsidR="00000000" w:rsidRPr="00000000">
              <w:rPr>
                <w:rtl w:val="0"/>
              </w:rPr>
              <w:t xml:space="preserve">https://scholar.google.com/citations?user=SdrKDwEAAAAJ&amp;hl=en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0" w:line="276" w:lineRule="auto"/>
              <w:jc w:val="center"/>
              <w:rPr>
                <w:b w:val="1"/>
                <w:color w:val="4a86e8"/>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276" w:lineRule="auto"/>
              <w:jc w:val="center"/>
              <w:rPr>
                <w:b w:val="1"/>
                <w:color w:val="4a86e8"/>
                <w:sz w:val="20"/>
                <w:szCs w:val="20"/>
              </w:rPr>
            </w:pPr>
            <w:r w:rsidDel="00000000" w:rsidR="00000000" w:rsidRPr="00000000">
              <w:rPr>
                <w:b w:val="1"/>
                <w:color w:val="4a86e8"/>
                <w:sz w:val="20"/>
                <w:szCs w:val="20"/>
                <w:rtl w:val="0"/>
              </w:rPr>
              <w:t xml:space="preserve">Government Centre of Legal Education, Government of West Bengal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276" w:lineRule="auto"/>
              <w:jc w:val="center"/>
              <w:rPr>
                <w:b w:val="1"/>
                <w:color w:val="4a86e8"/>
                <w:sz w:val="20"/>
                <w:szCs w:val="20"/>
              </w:rPr>
            </w:pPr>
            <w:r w:rsidDel="00000000" w:rsidR="00000000" w:rsidRPr="00000000">
              <w:rPr>
                <w:b w:val="1"/>
                <w:color w:val="4a86e8"/>
                <w:sz w:val="20"/>
                <w:szCs w:val="20"/>
                <w:rtl w:val="0"/>
              </w:rPr>
              <w:t xml:space="preserve">Hooghly, West Bengal</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tcPr>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rPr/>
            </w:pPr>
            <w:bookmarkStart w:colFirst="0" w:colLast="0" w:name="_1fob9te" w:id="2"/>
            <w:bookmarkEnd w:id="2"/>
            <w:r w:rsidDel="00000000" w:rsidR="00000000" w:rsidRPr="00000000">
              <w:rPr>
                <w:rtl w:val="0"/>
              </w:rPr>
              <w:t xml:space="preserve">EXPERIENCE</w:t>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rPr>
                <w:b w:val="0"/>
                <w:i w:val="1"/>
                <w:sz w:val="24"/>
                <w:szCs w:val="24"/>
              </w:rPr>
            </w:pPr>
            <w:bookmarkStart w:colFirst="0" w:colLast="0" w:name="_3znysh7" w:id="3"/>
            <w:bookmarkEnd w:id="3"/>
            <w:r w:rsidDel="00000000" w:rsidR="00000000" w:rsidRPr="00000000">
              <w:rPr>
                <w:rtl w:val="0"/>
              </w:rPr>
              <w:t xml:space="preserve">Government Centre of Legal Education</w:t>
            </w:r>
            <w:r w:rsidDel="00000000" w:rsidR="00000000" w:rsidRPr="00000000">
              <w:rPr>
                <w:b w:val="0"/>
                <w:rtl w:val="0"/>
              </w:rPr>
              <w:t xml:space="preserve"> — </w:t>
            </w:r>
            <w:r w:rsidDel="00000000" w:rsidR="00000000" w:rsidRPr="00000000">
              <w:rPr>
                <w:b w:val="0"/>
                <w:i w:val="1"/>
                <w:rtl w:val="0"/>
              </w:rPr>
              <w:t xml:space="preserve">Assistant Professor of Law</w:t>
            </w:r>
            <w:r w:rsidDel="00000000" w:rsidR="00000000" w:rsidRPr="00000000">
              <w:rPr>
                <w:rtl w:val="0"/>
              </w:rPr>
            </w:r>
          </w:p>
          <w:p w:rsidR="00000000" w:rsidDel="00000000" w:rsidP="00000000" w:rsidRDefault="00000000" w:rsidRPr="00000000" w14:paraId="0000000B">
            <w:pPr>
              <w:pStyle w:val="Heading3"/>
              <w:pBdr>
                <w:top w:space="0" w:sz="0" w:val="nil"/>
                <w:left w:space="0" w:sz="0" w:val="nil"/>
                <w:bottom w:space="0" w:sz="0" w:val="nil"/>
                <w:right w:space="0" w:sz="0" w:val="nil"/>
                <w:between w:space="0" w:sz="0" w:val="nil"/>
              </w:pBdr>
              <w:rPr>
                <w:rFonts w:ascii="Merriweather" w:cs="Merriweather" w:eastAsia="Merriweather" w:hAnsi="Merriweather"/>
              </w:rPr>
            </w:pPr>
            <w:bookmarkStart w:colFirst="0" w:colLast="0" w:name="_2et92p0" w:id="4"/>
            <w:bookmarkEnd w:id="4"/>
            <w:r w:rsidDel="00000000" w:rsidR="00000000" w:rsidRPr="00000000">
              <w:rPr>
                <w:rtl w:val="0"/>
              </w:rPr>
              <w:t xml:space="preserve">30th November 2021 - PRESENT</w:t>
            </w:r>
            <w:r w:rsidDel="00000000" w:rsidR="00000000" w:rsidRPr="00000000">
              <w:rPr>
                <w:rtl w:val="0"/>
              </w:rPr>
            </w:r>
          </w:p>
          <w:p w:rsidR="00000000" w:rsidDel="00000000" w:rsidP="00000000" w:rsidRDefault="00000000" w:rsidRPr="00000000" w14:paraId="0000000C">
            <w:pPr>
              <w:pStyle w:val="Heading2"/>
              <w:pBdr>
                <w:top w:space="0" w:sz="0" w:val="nil"/>
                <w:left w:space="0" w:sz="0" w:val="nil"/>
                <w:bottom w:space="0" w:sz="0" w:val="nil"/>
                <w:right w:space="0" w:sz="0" w:val="nil"/>
                <w:between w:space="0" w:sz="0" w:val="nil"/>
              </w:pBdr>
              <w:rPr>
                <w:b w:val="0"/>
                <w:i w:val="1"/>
              </w:rPr>
            </w:pPr>
            <w:bookmarkStart w:colFirst="0" w:colLast="0" w:name="_tyjcwt" w:id="5"/>
            <w:bookmarkEnd w:id="5"/>
            <w:r w:rsidDel="00000000" w:rsidR="00000000" w:rsidRPr="00000000">
              <w:rPr>
                <w:rtl w:val="0"/>
              </w:rPr>
              <w:t xml:space="preserve">Law Section, Hooghly Mohsin College</w:t>
            </w:r>
            <w:r w:rsidDel="00000000" w:rsidR="00000000" w:rsidRPr="00000000">
              <w:rPr>
                <w:b w:val="0"/>
                <w:rtl w:val="0"/>
              </w:rPr>
              <w:t xml:space="preserve">— </w:t>
            </w:r>
            <w:r w:rsidDel="00000000" w:rsidR="00000000" w:rsidRPr="00000000">
              <w:rPr>
                <w:b w:val="0"/>
                <w:i w:val="1"/>
                <w:rtl w:val="0"/>
              </w:rPr>
              <w:t xml:space="preserve">Assistant Professor of Law</w:t>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rPr/>
            </w:pPr>
            <w:bookmarkStart w:colFirst="0" w:colLast="0" w:name="_3dy6vkm" w:id="6"/>
            <w:bookmarkEnd w:id="6"/>
            <w:r w:rsidDel="00000000" w:rsidR="00000000" w:rsidRPr="00000000">
              <w:rPr>
                <w:rtl w:val="0"/>
              </w:rPr>
              <w:t xml:space="preserve">20th October 2014- 29th November 2021</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rPr>
                <w:b w:val="0"/>
                <w:i w:val="1"/>
              </w:rPr>
            </w:pPr>
            <w:bookmarkStart w:colFirst="0" w:colLast="0" w:name="_1t3h5sf" w:id="7"/>
            <w:bookmarkEnd w:id="7"/>
            <w:r w:rsidDel="00000000" w:rsidR="00000000" w:rsidRPr="00000000">
              <w:rPr>
                <w:rtl w:val="0"/>
              </w:rPr>
              <w:t xml:space="preserve">Dept. of Law, Sikkim University </w:t>
            </w:r>
            <w:r w:rsidDel="00000000" w:rsidR="00000000" w:rsidRPr="00000000">
              <w:rPr>
                <w:b w:val="0"/>
                <w:rtl w:val="0"/>
              </w:rPr>
              <w:t xml:space="preserve">—</w:t>
            </w:r>
            <w:r w:rsidDel="00000000" w:rsidR="00000000" w:rsidRPr="00000000">
              <w:rPr>
                <w:b w:val="0"/>
                <w:i w:val="1"/>
                <w:rtl w:val="0"/>
              </w:rPr>
              <w:t xml:space="preserve">Assistant Professor of Law</w:t>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rPr/>
            </w:pPr>
            <w:bookmarkStart w:colFirst="0" w:colLast="0" w:name="_4d34og8" w:id="8"/>
            <w:bookmarkEnd w:id="8"/>
            <w:r w:rsidDel="00000000" w:rsidR="00000000" w:rsidRPr="00000000">
              <w:rPr>
                <w:rtl w:val="0"/>
              </w:rPr>
              <w:t xml:space="preserve">2nd May 2014 - 17th October 2014</w:t>
            </w:r>
          </w:p>
          <w:p w:rsidR="00000000" w:rsidDel="00000000" w:rsidP="00000000" w:rsidRDefault="00000000" w:rsidRPr="00000000" w14:paraId="00000010">
            <w:pPr>
              <w:pStyle w:val="Heading2"/>
              <w:rPr>
                <w:b w:val="0"/>
                <w:i w:val="1"/>
              </w:rPr>
            </w:pPr>
            <w:bookmarkStart w:colFirst="0" w:colLast="0" w:name="_2s8eyo1" w:id="9"/>
            <w:bookmarkEnd w:id="9"/>
            <w:r w:rsidDel="00000000" w:rsidR="00000000" w:rsidRPr="00000000">
              <w:rPr>
                <w:rtl w:val="0"/>
              </w:rPr>
              <w:t xml:space="preserve">Jogesh Chandra College Law College- </w:t>
            </w:r>
            <w:r w:rsidDel="00000000" w:rsidR="00000000" w:rsidRPr="00000000">
              <w:rPr>
                <w:i w:val="1"/>
                <w:rtl w:val="0"/>
              </w:rPr>
              <w:t xml:space="preserve">Contractual Whole Time Teacher </w:t>
            </w:r>
            <w:r w:rsidDel="00000000" w:rsidR="00000000" w:rsidRPr="00000000">
              <w:rPr>
                <w:rtl w:val="0"/>
              </w:rPr>
            </w:r>
          </w:p>
          <w:p w:rsidR="00000000" w:rsidDel="00000000" w:rsidP="00000000" w:rsidRDefault="00000000" w:rsidRPr="00000000" w14:paraId="00000011">
            <w:pPr>
              <w:pStyle w:val="Heading3"/>
              <w:rPr/>
            </w:pPr>
            <w:bookmarkStart w:colFirst="0" w:colLast="0" w:name="_17dp8vu" w:id="10"/>
            <w:bookmarkEnd w:id="10"/>
            <w:r w:rsidDel="00000000" w:rsidR="00000000" w:rsidRPr="00000000">
              <w:rPr>
                <w:rtl w:val="0"/>
              </w:rPr>
              <w:t xml:space="preserve">1st April 2010- 30th April 2014</w:t>
            </w:r>
          </w:p>
          <w:p w:rsidR="00000000" w:rsidDel="00000000" w:rsidP="00000000" w:rsidRDefault="00000000" w:rsidRPr="00000000" w14:paraId="00000012">
            <w:pPr>
              <w:pStyle w:val="Heading2"/>
              <w:rPr>
                <w:b w:val="0"/>
                <w:i w:val="1"/>
              </w:rPr>
            </w:pPr>
            <w:bookmarkStart w:colFirst="0" w:colLast="0" w:name="_3rdcrjn" w:id="11"/>
            <w:bookmarkEnd w:id="11"/>
            <w:r w:rsidDel="00000000" w:rsidR="00000000" w:rsidRPr="00000000">
              <w:rPr>
                <w:rtl w:val="0"/>
              </w:rPr>
              <w:t xml:space="preserve">Jogesh Chandra College Law College- Part- time Lecturer</w:t>
            </w:r>
            <w:r w:rsidDel="00000000" w:rsidR="00000000" w:rsidRPr="00000000">
              <w:rPr>
                <w:rtl w:val="0"/>
              </w:rPr>
            </w:r>
          </w:p>
          <w:p w:rsidR="00000000" w:rsidDel="00000000" w:rsidP="00000000" w:rsidRDefault="00000000" w:rsidRPr="00000000" w14:paraId="00000013">
            <w:pPr>
              <w:pStyle w:val="Heading3"/>
              <w:rPr/>
            </w:pPr>
            <w:bookmarkStart w:colFirst="0" w:colLast="0" w:name="_26in1rg" w:id="12"/>
            <w:bookmarkEnd w:id="12"/>
            <w:r w:rsidDel="00000000" w:rsidR="00000000" w:rsidRPr="00000000">
              <w:rPr>
                <w:rtl w:val="0"/>
              </w:rPr>
              <w:t xml:space="preserve">1st November 2006- 31st March 2010</w:t>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rPr>
                <w:color w:val="b7b7b7"/>
              </w:rPr>
            </w:pPr>
            <w:bookmarkStart w:colFirst="0" w:colLast="0" w:name="_lnxbz9" w:id="13"/>
            <w:bookmarkEnd w:id="13"/>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rPr/>
            </w:pPr>
            <w:bookmarkStart w:colFirst="0" w:colLast="0" w:name="_35nkun2" w:id="14"/>
            <w:bookmarkEnd w:id="14"/>
            <w:r w:rsidDel="00000000" w:rsidR="00000000" w:rsidRPr="00000000">
              <w:rPr>
                <w:rtl w:val="0"/>
              </w:rPr>
            </w:r>
          </w:p>
          <w:p w:rsidR="00000000" w:rsidDel="00000000" w:rsidP="00000000" w:rsidRDefault="00000000" w:rsidRPr="00000000" w14:paraId="00000016">
            <w:pPr>
              <w:pStyle w:val="Heading2"/>
              <w:rPr>
                <w:b w:val="0"/>
                <w:i w:val="1"/>
              </w:rPr>
            </w:pPr>
            <w:bookmarkStart w:colFirst="0" w:colLast="0" w:name="_1ksv4uv" w:id="15"/>
            <w:bookmarkEnd w:id="15"/>
            <w:r w:rsidDel="00000000" w:rsidR="00000000" w:rsidRPr="00000000">
              <w:rPr>
                <w:rtl w:val="0"/>
              </w:rPr>
              <w:t xml:space="preserve">University of North Bengal, West Bengal</w:t>
            </w:r>
            <w:r w:rsidDel="00000000" w:rsidR="00000000" w:rsidRPr="00000000">
              <w:rPr>
                <w:b w:val="0"/>
                <w:rtl w:val="0"/>
              </w:rPr>
              <w:t xml:space="preserve">— </w:t>
            </w:r>
            <w:r w:rsidDel="00000000" w:rsidR="00000000" w:rsidRPr="00000000">
              <w:rPr>
                <w:b w:val="0"/>
                <w:i w:val="1"/>
                <w:rtl w:val="0"/>
              </w:rPr>
              <w:t xml:space="preserve">Ph.D.</w:t>
            </w:r>
          </w:p>
          <w:p w:rsidR="00000000" w:rsidDel="00000000" w:rsidP="00000000" w:rsidRDefault="00000000" w:rsidRPr="00000000" w14:paraId="00000017">
            <w:pPr>
              <w:pStyle w:val="Heading3"/>
              <w:rPr/>
            </w:pPr>
            <w:bookmarkStart w:colFirst="0" w:colLast="0" w:name="_44sinio" w:id="16"/>
            <w:bookmarkEnd w:id="16"/>
            <w:r w:rsidDel="00000000" w:rsidR="00000000" w:rsidRPr="00000000">
              <w:rPr>
                <w:rtl w:val="0"/>
              </w:rPr>
              <w:t xml:space="preserve">YEAR OF PASSING- 2010</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rPr>
                <w:b w:val="0"/>
                <w:i w:val="1"/>
              </w:rPr>
            </w:pPr>
            <w:bookmarkStart w:colFirst="0" w:colLast="0" w:name="_2jxsxqh" w:id="17"/>
            <w:bookmarkEnd w:id="17"/>
            <w:r w:rsidDel="00000000" w:rsidR="00000000" w:rsidRPr="00000000">
              <w:rPr>
                <w:rtl w:val="0"/>
              </w:rPr>
              <w:t xml:space="preserve">Department of Law, University of North Bengal, West Bengal- </w:t>
            </w:r>
            <w:r w:rsidDel="00000000" w:rsidR="00000000" w:rsidRPr="00000000">
              <w:rPr>
                <w:b w:val="0"/>
                <w:i w:val="1"/>
                <w:rtl w:val="0"/>
              </w:rPr>
              <w:t xml:space="preserve">LL.M.</w:t>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rPr/>
            </w:pPr>
            <w:bookmarkStart w:colFirst="0" w:colLast="0" w:name="_z337ya" w:id="18"/>
            <w:bookmarkEnd w:id="18"/>
            <w:r w:rsidDel="00000000" w:rsidR="00000000" w:rsidRPr="00000000">
              <w:rPr>
                <w:rtl w:val="0"/>
              </w:rPr>
              <w:t xml:space="preserve">YEAR OF PASSING- 2005</w:t>
            </w:r>
          </w:p>
          <w:p w:rsidR="00000000" w:rsidDel="00000000" w:rsidP="00000000" w:rsidRDefault="00000000" w:rsidRPr="00000000" w14:paraId="0000001A">
            <w:pPr>
              <w:pStyle w:val="Heading2"/>
              <w:rPr>
                <w:b w:val="0"/>
                <w:i w:val="1"/>
              </w:rPr>
            </w:pPr>
            <w:bookmarkStart w:colFirst="0" w:colLast="0" w:name="_3j2qqm3" w:id="19"/>
            <w:bookmarkEnd w:id="19"/>
            <w:r w:rsidDel="00000000" w:rsidR="00000000" w:rsidRPr="00000000">
              <w:rPr>
                <w:rtl w:val="0"/>
              </w:rPr>
              <w:t xml:space="preserve">Department of Law, University of North Bengal, West Bengal</w:t>
            </w:r>
            <w:r w:rsidDel="00000000" w:rsidR="00000000" w:rsidRPr="00000000">
              <w:rPr>
                <w:b w:val="0"/>
                <w:rtl w:val="0"/>
              </w:rPr>
              <w:t xml:space="preserve">— </w:t>
            </w:r>
            <w:r w:rsidDel="00000000" w:rsidR="00000000" w:rsidRPr="00000000">
              <w:rPr>
                <w:b w:val="0"/>
                <w:i w:val="1"/>
                <w:rtl w:val="0"/>
              </w:rPr>
              <w:t xml:space="preserve">B.A.LL.B</w:t>
            </w:r>
          </w:p>
          <w:p w:rsidR="00000000" w:rsidDel="00000000" w:rsidP="00000000" w:rsidRDefault="00000000" w:rsidRPr="00000000" w14:paraId="0000001B">
            <w:pPr>
              <w:pStyle w:val="Heading3"/>
              <w:rPr/>
            </w:pPr>
            <w:bookmarkStart w:colFirst="0" w:colLast="0" w:name="_1y810tw" w:id="20"/>
            <w:bookmarkEnd w:id="20"/>
            <w:r w:rsidDel="00000000" w:rsidR="00000000" w:rsidRPr="00000000">
              <w:rPr>
                <w:rtl w:val="0"/>
              </w:rPr>
              <w:t xml:space="preserve">YEAR OF PASSING- 2002</w:t>
            </w:r>
          </w:p>
          <w:p w:rsidR="00000000" w:rsidDel="00000000" w:rsidP="00000000" w:rsidRDefault="00000000" w:rsidRPr="00000000" w14:paraId="0000001C">
            <w:pPr>
              <w:pStyle w:val="Heading2"/>
              <w:rPr/>
            </w:pPr>
            <w:bookmarkStart w:colFirst="0" w:colLast="0" w:name="_4i7ojhp" w:id="21"/>
            <w:bookmarkEnd w:id="21"/>
            <w:r w:rsidDel="00000000" w:rsidR="00000000" w:rsidRPr="00000000">
              <w:rPr>
                <w:b w:val="0"/>
                <w:i w:val="1"/>
                <w:rtl w:val="0"/>
              </w:rPr>
              <w:t xml:space="preserve">UGC- NET- 2010</w:t>
            </w:r>
            <w:r w:rsidDel="00000000" w:rsidR="00000000" w:rsidRPr="00000000">
              <w:rPr>
                <w:rtl w:val="0"/>
              </w:rPr>
            </w:r>
          </w:p>
          <w:p w:rsidR="00000000" w:rsidDel="00000000" w:rsidP="00000000" w:rsidRDefault="00000000" w:rsidRPr="00000000" w14:paraId="0000001D">
            <w:pPr>
              <w:spacing w:before="0" w:line="240" w:lineRule="auto"/>
              <w:rPr/>
            </w:pP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rPr/>
            </w:pPr>
            <w:bookmarkStart w:colFirst="0" w:colLast="0" w:name="_2xcytpi" w:id="22"/>
            <w:bookmarkEnd w:id="22"/>
            <w:r w:rsidDel="00000000" w:rsidR="00000000" w:rsidRPr="00000000">
              <w:rPr>
                <w:rtl w:val="0"/>
              </w:rPr>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rPr/>
            </w:pPr>
            <w:bookmarkStart w:colFirst="0" w:colLast="0" w:name="_1ci93xb" w:id="23"/>
            <w:bookmarkEnd w:id="23"/>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rPr/>
            </w:pPr>
            <w:bookmarkStart w:colFirst="0" w:colLast="0" w:name="_3whwml4" w:id="24"/>
            <w:bookmarkEnd w:id="24"/>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rPr>
                <w:sz w:val="20"/>
                <w:szCs w:val="20"/>
              </w:rPr>
            </w:pPr>
            <w:bookmarkStart w:colFirst="0" w:colLast="0" w:name="_2bn6wsx" w:id="25"/>
            <w:bookmarkEnd w:id="25"/>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pPr>
            <w:r w:rsidDel="00000000" w:rsidR="00000000" w:rsidRPr="00000000">
              <w:rPr>
                <w:rtl w:val="0"/>
              </w:rPr>
              <w:t xml:space="preserve">Dr. Sangeeta Roy (Maitra) is a prolific author and legal scholar known for her extensive contributions to the field of law, with a particular focus on disability rights, social transformation, human rights, and environmental law. She has published several books, articles in journals, and chapters in edited books, exploring various legal aspects and advocating for justice and equality.</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pPr>
            <w:r w:rsidDel="00000000" w:rsidR="00000000" w:rsidRPr="00000000">
              <w:rPr>
                <w:rtl w:val="0"/>
              </w:rPr>
              <w:t xml:space="preserve">In her book "Law and the Disabled," co-authored with Rathin Bandhopadhyay, published by R. Cambray &amp; Co. Pvt. Ltd. in Kolkata in 2011, Dr. Roy delves into the legal framework surrounding disability rights. This publication sheds light on the challenges faced by persons with disabilities and the legal principles that protect their rights.</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pPr>
            <w:r w:rsidDel="00000000" w:rsidR="00000000" w:rsidRPr="00000000">
              <w:rPr>
                <w:rtl w:val="0"/>
              </w:rPr>
              <w:t xml:space="preserve">Her book "Law and Social Transformation," published by Satyam Law International in New Delhi in 2022, examines the intersection of law and social change, providing insights into the role of legal mechanisms in facilitating societal transformation.</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pPr>
            <w:r w:rsidDel="00000000" w:rsidR="00000000" w:rsidRPr="00000000">
              <w:rPr>
                <w:rtl w:val="0"/>
              </w:rPr>
              <w:t xml:space="preserve">Dr. Roy Maitra's articles in various journals contribute to the discourse on disability rights, educational rights, social justice, disaster management, inclusive education, corruption, child sexual abuse, street vending, matrimonial property rights, and the dynamics of social change in contemporary India. Her research articles analyze legal principles, contemporary practices, and existing laws to evaluate the rights and protections afforded to vulnerable groups critically.</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pPr>
            <w:r w:rsidDel="00000000" w:rsidR="00000000" w:rsidRPr="00000000">
              <w:rPr>
                <w:rtl w:val="0"/>
              </w:rPr>
              <w:t xml:space="preserve">Additionally, Dr. Roy Maitra has written chapters in edited books, addressing topics such as gender dimensions to disability human rights, healthcare and reproductive rights of differently-abled women, violence against women with disabilities, privatization of professional education, governmental liability in torts, pollution control, business, and human rights, and pedagogy for human rights education.</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pPr>
            <w:r w:rsidDel="00000000" w:rsidR="00000000" w:rsidRPr="00000000">
              <w:rPr>
                <w:rtl w:val="0"/>
              </w:rPr>
              <w:t xml:space="preserve">Her scholarly work reflects a comprehensive understanding of legal issues and their implications on society. Dr. Sangeeta Roy (Maitra) has made significant contributions to the legal field, advocating for the rights of marginalized communities and promoting social justice and equality through her publications. Her work serves as a valuable resource for academics, legal practitioners, policymakers, and anyone interested in understanding and addressing legal challenges in India and beyond.</w:t>
            </w:r>
          </w:p>
          <w:p w:rsidR="00000000" w:rsidDel="00000000" w:rsidP="00000000" w:rsidRDefault="00000000" w:rsidRPr="00000000" w14:paraId="0000002C">
            <w:pPr>
              <w:pStyle w:val="Heading1"/>
              <w:rPr/>
            </w:pPr>
            <w:bookmarkStart w:colFirst="0" w:colLast="0" w:name="_qsh70q" w:id="26"/>
            <w:bookmarkEnd w:id="26"/>
            <w:r w:rsidDel="00000000" w:rsidR="00000000" w:rsidRPr="00000000">
              <w:rPr>
                <w:rtl w:val="0"/>
              </w:rPr>
            </w:r>
          </w:p>
          <w:p w:rsidR="00000000" w:rsidDel="00000000" w:rsidP="00000000" w:rsidRDefault="00000000" w:rsidRPr="00000000" w14:paraId="0000002D">
            <w:pPr>
              <w:pStyle w:val="Heading1"/>
              <w:rPr/>
            </w:pPr>
            <w:bookmarkStart w:colFirst="0" w:colLast="0" w:name="_3as4poj" w:id="27"/>
            <w:bookmarkEnd w:id="27"/>
            <w:r w:rsidDel="00000000" w:rsidR="00000000" w:rsidRPr="00000000">
              <w:rPr>
                <w:rtl w:val="0"/>
              </w:rPr>
              <w:t xml:space="preserve">PAPER PRESENTATIONS</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pPr>
            <w:r w:rsidDel="00000000" w:rsidR="00000000" w:rsidRPr="00000000">
              <w:rPr>
                <w:rtl w:val="0"/>
              </w:rPr>
              <w:t xml:space="preserve">Dr. Roy Maitra has made significant contributions to academia through the presentation of research papers on a wide range of important topics.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pPr>
            <w:r w:rsidDel="00000000" w:rsidR="00000000" w:rsidRPr="00000000">
              <w:rPr>
                <w:rtl w:val="0"/>
              </w:rPr>
              <w:t xml:space="preserve">Dr. Roy Maitra's presentations have explored diverse subjects, including inclusive education, the intersection of law and technology, women's empowerment, software piracy, and the political participation of women. They have also delved into critical areas such as disability rights, the uniform civil code in India, and the implications of digital media on child rights. Through these paper presentations, Dr. Roy has contributed to discussions on pressing societal challenges, analyzed existing legal frameworks, and proposed pathways toward a more equitable and just society. Their participation in national and international seminars and conferences has facilitated valuable exchanges with fellow scholars.</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pPr>
            <w:r w:rsidDel="00000000" w:rsidR="00000000" w:rsidRPr="00000000">
              <w:rPr>
                <w:rtl w:val="0"/>
              </w:rPr>
              <w:t xml:space="preserve">Dr. Roy Maitra remains dedicated to advancing their academic pursuits, deepening their knowledge of law, human rights, and social justice, and continuing to make meaningful contributions to these fields.</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tcPr>
          <w:p w:rsidR="00000000" w:rsidDel="00000000" w:rsidP="00000000" w:rsidRDefault="00000000" w:rsidRPr="00000000" w14:paraId="00000033">
            <w:pPr>
              <w:pStyle w:val="Heading1"/>
              <w:rPr/>
            </w:pPr>
            <w:bookmarkStart w:colFirst="0" w:colLast="0" w:name="_1pxezwc" w:id="28"/>
            <w:bookmarkEnd w:id="28"/>
            <w:r w:rsidDel="00000000" w:rsidR="00000000" w:rsidRPr="00000000">
              <w:rPr>
                <w:rtl w:val="0"/>
              </w:rPr>
              <w:t xml:space="preserve">SKILLS</w:t>
            </w:r>
          </w:p>
          <w:p w:rsidR="00000000" w:rsidDel="00000000" w:rsidP="00000000" w:rsidRDefault="00000000" w:rsidRPr="00000000" w14:paraId="00000034">
            <w:pPr>
              <w:spacing w:before="0" w:line="240" w:lineRule="auto"/>
              <w:rPr/>
            </w:pPr>
            <w:r w:rsidDel="00000000" w:rsidR="00000000" w:rsidRPr="00000000">
              <w:rPr>
                <w:rtl w:val="0"/>
              </w:rPr>
            </w:r>
          </w:p>
          <w:p w:rsidR="00000000" w:rsidDel="00000000" w:rsidP="00000000" w:rsidRDefault="00000000" w:rsidRPr="00000000" w14:paraId="00000035">
            <w:pPr>
              <w:spacing w:before="0" w:line="240" w:lineRule="auto"/>
              <w:rPr/>
            </w:pPr>
            <w:r w:rsidDel="00000000" w:rsidR="00000000" w:rsidRPr="00000000">
              <w:rPr>
                <w:rtl w:val="0"/>
              </w:rPr>
              <w:t xml:space="preserve">Certified POSH (Prevention of Sexual Harassment at Workplace) Enabler</w:t>
            </w:r>
          </w:p>
          <w:p w:rsidR="00000000" w:rsidDel="00000000" w:rsidP="00000000" w:rsidRDefault="00000000" w:rsidRPr="00000000" w14:paraId="00000036">
            <w:pPr>
              <w:spacing w:before="0" w:line="240" w:lineRule="auto"/>
              <w:rPr/>
            </w:pPr>
            <w:r w:rsidDel="00000000" w:rsidR="00000000" w:rsidRPr="00000000">
              <w:rPr>
                <w:rtl w:val="0"/>
              </w:rPr>
            </w:r>
          </w:p>
          <w:p w:rsidR="00000000" w:rsidDel="00000000" w:rsidP="00000000" w:rsidRDefault="00000000" w:rsidRPr="00000000" w14:paraId="00000037">
            <w:pPr>
              <w:spacing w:before="0" w:line="240" w:lineRule="auto"/>
              <w:rPr/>
            </w:pPr>
            <w:r w:rsidDel="00000000" w:rsidR="00000000" w:rsidRPr="00000000">
              <w:rPr>
                <w:rtl w:val="0"/>
              </w:rPr>
            </w:r>
          </w:p>
          <w:p w:rsidR="00000000" w:rsidDel="00000000" w:rsidP="00000000" w:rsidRDefault="00000000" w:rsidRPr="00000000" w14:paraId="00000038">
            <w:pPr>
              <w:spacing w:before="0" w:line="240" w:lineRule="auto"/>
              <w:rPr/>
            </w:pPr>
            <w:r w:rsidDel="00000000" w:rsidR="00000000" w:rsidRPr="00000000">
              <w:rPr>
                <w:rtl w:val="0"/>
              </w:rPr>
            </w:r>
          </w:p>
          <w:p w:rsidR="00000000" w:rsidDel="00000000" w:rsidP="00000000" w:rsidRDefault="00000000" w:rsidRPr="00000000" w14:paraId="00000039">
            <w:pPr>
              <w:pStyle w:val="Heading1"/>
              <w:rPr/>
            </w:pPr>
            <w:bookmarkStart w:colFirst="0" w:colLast="0" w:name="_49x2ik5" w:id="29"/>
            <w:bookmarkEnd w:id="29"/>
            <w:r w:rsidDel="00000000" w:rsidR="00000000" w:rsidRPr="00000000">
              <w:rPr>
                <w:rtl w:val="0"/>
              </w:rPr>
              <w:t xml:space="preserve">AWARDS</w:t>
            </w:r>
          </w:p>
          <w:p w:rsidR="00000000" w:rsidDel="00000000" w:rsidP="00000000" w:rsidRDefault="00000000" w:rsidRPr="00000000" w14:paraId="0000003A">
            <w:pPr>
              <w:spacing w:before="0" w:line="240" w:lineRule="auto"/>
              <w:rPr/>
            </w:pPr>
            <w:r w:rsidDel="00000000" w:rsidR="00000000" w:rsidRPr="00000000">
              <w:rPr>
                <w:rtl w:val="0"/>
              </w:rPr>
            </w:r>
          </w:p>
          <w:p w:rsidR="00000000" w:rsidDel="00000000" w:rsidP="00000000" w:rsidRDefault="00000000" w:rsidRPr="00000000" w14:paraId="0000003B">
            <w:pPr>
              <w:spacing w:before="0" w:line="240" w:lineRule="auto"/>
              <w:rPr/>
            </w:pPr>
            <w:r w:rsidDel="00000000" w:rsidR="00000000" w:rsidRPr="00000000">
              <w:rPr>
                <w:rtl w:val="0"/>
              </w:rPr>
              <w:t xml:space="preserve">University Medal for securing 1st Class 2nd position in B.A. LL.B.</w:t>
            </w:r>
          </w:p>
          <w:p w:rsidR="00000000" w:rsidDel="00000000" w:rsidP="00000000" w:rsidRDefault="00000000" w:rsidRPr="00000000" w14:paraId="0000003C">
            <w:pPr>
              <w:spacing w:before="0" w:line="240" w:lineRule="auto"/>
              <w:rPr/>
            </w:pPr>
            <w:r w:rsidDel="00000000" w:rsidR="00000000" w:rsidRPr="00000000">
              <w:rPr>
                <w:rtl w:val="0"/>
              </w:rPr>
            </w:r>
          </w:p>
          <w:p w:rsidR="00000000" w:rsidDel="00000000" w:rsidP="00000000" w:rsidRDefault="00000000" w:rsidRPr="00000000" w14:paraId="0000003D">
            <w:pPr>
              <w:spacing w:before="0" w:line="240" w:lineRule="auto"/>
              <w:rPr/>
            </w:pPr>
            <w:r w:rsidDel="00000000" w:rsidR="00000000" w:rsidRPr="00000000">
              <w:rPr>
                <w:rtl w:val="0"/>
              </w:rPr>
              <w:t xml:space="preserve">University Medal for securing 1st Class 1st position in LL.M. Smt. Gyanada Saha Memorial Award for securing highest marks in LL.M. </w:t>
            </w:r>
          </w:p>
          <w:p w:rsidR="00000000" w:rsidDel="00000000" w:rsidP="00000000" w:rsidRDefault="00000000" w:rsidRPr="00000000" w14:paraId="0000003E">
            <w:pPr>
              <w:spacing w:before="0" w:line="240" w:lineRule="auto"/>
              <w:rPr/>
            </w:pPr>
            <w:r w:rsidDel="00000000" w:rsidR="00000000" w:rsidRPr="00000000">
              <w:rPr>
                <w:rtl w:val="0"/>
              </w:rPr>
            </w:r>
          </w:p>
          <w:p w:rsidR="00000000" w:rsidDel="00000000" w:rsidP="00000000" w:rsidRDefault="00000000" w:rsidRPr="00000000" w14:paraId="0000003F">
            <w:pPr>
              <w:spacing w:before="0" w:line="240" w:lineRule="auto"/>
              <w:jc w:val="both"/>
              <w:rPr/>
            </w:pPr>
            <w:r w:rsidDel="00000000" w:rsidR="00000000" w:rsidRPr="00000000">
              <w:rPr>
                <w:rtl w:val="0"/>
              </w:rPr>
              <w:t xml:space="preserve">Granted scholarship by the International Institute of Human Rights, Strasbourg, France to participate in the 44th Study Session in International and Comparative Law of Human Rights, held between 8-26 July 2013.</w:t>
            </w:r>
          </w:p>
          <w:p w:rsidR="00000000" w:rsidDel="00000000" w:rsidP="00000000" w:rsidRDefault="00000000" w:rsidRPr="00000000" w14:paraId="00000040">
            <w:pPr>
              <w:spacing w:before="0" w:line="240" w:lineRule="auto"/>
              <w:jc w:val="both"/>
              <w:rPr/>
            </w:pPr>
            <w:r w:rsidDel="00000000" w:rsidR="00000000" w:rsidRPr="00000000">
              <w:rPr>
                <w:rtl w:val="0"/>
              </w:rPr>
            </w:r>
          </w:p>
          <w:p w:rsidR="00000000" w:rsidDel="00000000" w:rsidP="00000000" w:rsidRDefault="00000000" w:rsidRPr="00000000" w14:paraId="00000041">
            <w:pPr>
              <w:pStyle w:val="Heading1"/>
              <w:jc w:val="both"/>
              <w:rPr/>
            </w:pPr>
            <w:bookmarkStart w:colFirst="0" w:colLast="0" w:name="_2p2csry" w:id="30"/>
            <w:bookmarkEnd w:id="30"/>
            <w:r w:rsidDel="00000000" w:rsidR="00000000" w:rsidRPr="00000000">
              <w:rPr>
                <w:rtl w:val="0"/>
              </w:rPr>
              <w:t xml:space="preserve">AFFILIATIONS</w:t>
            </w:r>
          </w:p>
          <w:p w:rsidR="00000000" w:rsidDel="00000000" w:rsidP="00000000" w:rsidRDefault="00000000" w:rsidRPr="00000000" w14:paraId="00000042">
            <w:pPr>
              <w:spacing w:before="0" w:line="240" w:lineRule="auto"/>
              <w:jc w:val="both"/>
              <w:rPr/>
            </w:pPr>
            <w:r w:rsidDel="00000000" w:rsidR="00000000" w:rsidRPr="00000000">
              <w:rPr>
                <w:rtl w:val="0"/>
              </w:rPr>
            </w:r>
          </w:p>
          <w:p w:rsidR="00000000" w:rsidDel="00000000" w:rsidP="00000000" w:rsidRDefault="00000000" w:rsidRPr="00000000" w14:paraId="00000043">
            <w:pPr>
              <w:spacing w:before="0" w:line="240" w:lineRule="auto"/>
              <w:jc w:val="both"/>
              <w:rPr/>
            </w:pPr>
            <w:r w:rsidDel="00000000" w:rsidR="00000000" w:rsidRPr="00000000">
              <w:rPr>
                <w:rtl w:val="0"/>
              </w:rPr>
              <w:t xml:space="preserve">Regular Member of the International Sociological Association</w:t>
            </w:r>
          </w:p>
          <w:p w:rsidR="00000000" w:rsidDel="00000000" w:rsidP="00000000" w:rsidRDefault="00000000" w:rsidRPr="00000000" w14:paraId="00000044">
            <w:pPr>
              <w:spacing w:before="0" w:line="240" w:lineRule="auto"/>
              <w:jc w:val="both"/>
              <w:rPr/>
            </w:pPr>
            <w:r w:rsidDel="00000000" w:rsidR="00000000" w:rsidRPr="00000000">
              <w:rPr>
                <w:rtl w:val="0"/>
              </w:rPr>
            </w:r>
          </w:p>
          <w:p w:rsidR="00000000" w:rsidDel="00000000" w:rsidP="00000000" w:rsidRDefault="00000000" w:rsidRPr="00000000" w14:paraId="00000045">
            <w:pPr>
              <w:spacing w:before="0" w:line="240" w:lineRule="auto"/>
              <w:jc w:val="both"/>
              <w:rPr/>
            </w:pPr>
            <w:r w:rsidDel="00000000" w:rsidR="00000000" w:rsidRPr="00000000">
              <w:rPr>
                <w:rtl w:val="0"/>
              </w:rPr>
              <w:t xml:space="preserve">Member of Corporate Law Teachers Association</w:t>
            </w:r>
          </w:p>
          <w:p w:rsidR="00000000" w:rsidDel="00000000" w:rsidP="00000000" w:rsidRDefault="00000000" w:rsidRPr="00000000" w14:paraId="00000046">
            <w:pPr>
              <w:spacing w:before="0" w:line="240" w:lineRule="auto"/>
              <w:rPr/>
            </w:pPr>
            <w:r w:rsidDel="00000000" w:rsidR="00000000" w:rsidRPr="00000000">
              <w:rPr>
                <w:rtl w:val="0"/>
              </w:rPr>
            </w:r>
          </w:p>
          <w:p w:rsidR="00000000" w:rsidDel="00000000" w:rsidP="00000000" w:rsidRDefault="00000000" w:rsidRPr="00000000" w14:paraId="00000047">
            <w:pPr>
              <w:spacing w:before="0" w:line="240" w:lineRule="auto"/>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863" w:top="576" w:left="863" w:right="86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erriweather"/>
  <w:font w:name="Open Sans"/>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sz w:val="16"/>
      <w:szCs w:val="16"/>
    </w:rPr>
  </w:style>
  <w:style w:type="paragraph" w:styleId="Heading4">
    <w:name w:val="heading 4"/>
    <w:basedOn w:val="Normal"/>
    <w:next w:val="Normal"/>
    <w:pPr>
      <w:keepNext w:val="1"/>
      <w:keepLines w:val="1"/>
      <w:spacing w:before="160" w:lineRule="auto"/>
    </w:pPr>
    <w:rPr>
      <w:rFonts w:ascii="Trebuchet MS" w:cs="Trebuchet MS" w:eastAsia="Trebuchet MS" w:hAnsi="Trebuchet MS"/>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